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77777777" w:rsidR="004E39E2" w:rsidRPr="004C0693" w:rsidRDefault="001431D3" w:rsidP="00EB12E6">
            <w:pPr>
              <w:spacing w:before="120" w:after="120"/>
              <w:jc w:val="both"/>
              <w:rPr>
                <w:i/>
              </w:rPr>
            </w:pPr>
            <w:r w:rsidRPr="004C0693">
              <w:rPr>
                <w:b/>
                <w:lang w:val="es-ES_tradnl"/>
              </w:rPr>
              <w:t>Consultoría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Docente para la Asignatura Introducción a la Administración / Licenciatura en Economía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77777777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>Asunción, 10 de Agosto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77777777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>Lunes 14 de Agosto de 2023 - 17:00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77777777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>Sábado 19 de Agosto de 2023 - 17:00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77777777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044-2023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LICENCIATURA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ACA3A" w14:textId="77777777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38B4D340" w14:textId="678E64DD" w:rsidR="00B036CA" w:rsidRDefault="00A80AB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142475910" w:history="1">
            <w:r w:rsidR="00B036CA" w:rsidRPr="006E223D">
              <w:rPr>
                <w:rStyle w:val="Hipervnculo"/>
                <w:noProof/>
              </w:rPr>
              <w:t>1.</w:t>
            </w:r>
            <w:r w:rsidR="00B036C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B036CA" w:rsidRPr="006E223D">
              <w:rPr>
                <w:rStyle w:val="Hipervnculo"/>
                <w:noProof/>
              </w:rPr>
              <w:t>Antecedentes</w:t>
            </w:r>
            <w:r w:rsidR="00B036CA">
              <w:rPr>
                <w:noProof/>
                <w:webHidden/>
              </w:rPr>
              <w:tab/>
            </w:r>
            <w:r w:rsidR="00B036CA">
              <w:rPr>
                <w:noProof/>
                <w:webHidden/>
              </w:rPr>
              <w:fldChar w:fldCharType="begin"/>
            </w:r>
            <w:r w:rsidR="00B036CA">
              <w:rPr>
                <w:noProof/>
                <w:webHidden/>
              </w:rPr>
              <w:instrText xml:space="preserve"> PAGEREF _Toc142475910 \h </w:instrText>
            </w:r>
            <w:r w:rsidR="00B036CA">
              <w:rPr>
                <w:noProof/>
                <w:webHidden/>
              </w:rPr>
            </w:r>
            <w:r w:rsidR="00B036CA">
              <w:rPr>
                <w:noProof/>
                <w:webHidden/>
              </w:rPr>
              <w:fldChar w:fldCharType="separate"/>
            </w:r>
            <w:r w:rsidR="00B036CA">
              <w:rPr>
                <w:noProof/>
                <w:webHidden/>
              </w:rPr>
              <w:t>2</w:t>
            </w:r>
            <w:r w:rsidR="00B036CA">
              <w:rPr>
                <w:noProof/>
                <w:webHidden/>
              </w:rPr>
              <w:fldChar w:fldCharType="end"/>
            </w:r>
          </w:hyperlink>
        </w:p>
        <w:p w14:paraId="0C190C7B" w14:textId="5A09B4D7" w:rsidR="00B036CA" w:rsidRDefault="00B036CA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5911" w:history="1">
            <w:r w:rsidRPr="006E223D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6E223D">
              <w:rPr>
                <w:rStyle w:val="Hipervnculo"/>
                <w:noProof/>
              </w:rPr>
              <w:t>Profesional requerido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_Toc142475911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07013" w14:textId="18FDD103" w:rsidR="00B036CA" w:rsidRDefault="00B036CA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5912" w:history="1">
            <w:r w:rsidRPr="006E223D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6E223D">
              <w:rPr>
                <w:rStyle w:val="Hipervnculo"/>
                <w:noProof/>
              </w:rPr>
              <w:t>Objetivo de la consultoría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_Toc142475912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854E2" w14:textId="2F9E2103" w:rsidR="00B036CA" w:rsidRDefault="00B036CA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5913" w:history="1">
            <w:r w:rsidRPr="006E223D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6E223D">
              <w:rPr>
                <w:rStyle w:val="Hipervnculo"/>
                <w:noProof/>
              </w:rPr>
              <w:t>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_Toc142475913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D1C9F" w14:textId="42BAD135" w:rsidR="00B036CA" w:rsidRDefault="00B036CA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5914" w:history="1">
            <w:r w:rsidRPr="006E223D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6E223D">
              <w:rPr>
                <w:rStyle w:val="Hipervnculo"/>
                <w:noProof/>
              </w:rPr>
              <w:t>Productos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_Toc142475914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FD448" w14:textId="7862D35F" w:rsidR="00B036CA" w:rsidRDefault="00B036CA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5915" w:history="1">
            <w:r w:rsidRPr="006E223D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6E223D">
              <w:rPr>
                <w:rStyle w:val="Hipervnculo"/>
                <w:noProof/>
              </w:rPr>
              <w:t>Calificaciones y experiencias requeridas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_Toc142475915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FA3CC" w14:textId="5B3FA638" w:rsidR="00B036CA" w:rsidRDefault="00B036CA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5916" w:history="1">
            <w:r w:rsidRPr="006E223D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6E223D">
              <w:rPr>
                <w:rStyle w:val="Hipervnculo"/>
                <w:noProof/>
              </w:rPr>
              <w:t>Supervisión y coordinación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_Toc142475916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BBA8E" w14:textId="55520396" w:rsidR="00B036CA" w:rsidRDefault="00B036CA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5917" w:history="1">
            <w:r w:rsidRPr="006E223D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6E223D">
              <w:rPr>
                <w:rStyle w:val="Hipervnculo"/>
                <w:noProof/>
              </w:rPr>
              <w:t>Evaluación y calificación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_Toc142475917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08D36" w14:textId="301A2676" w:rsidR="00B036CA" w:rsidRDefault="00B036CA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5918" w:history="1">
            <w:r w:rsidRPr="006E223D">
              <w:rPr>
                <w:rStyle w:val="Hipervnculo"/>
                <w:noProof/>
                <w:lang w:val="es-ES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Pr="006E223D">
              <w:rPr>
                <w:rStyle w:val="Hipervnculo"/>
                <w:noProof/>
              </w:rPr>
              <w:t>Forma</w:t>
            </w:r>
            <w:r w:rsidRPr="006E223D">
              <w:rPr>
                <w:rStyle w:val="Hipervnculo"/>
                <w:noProof/>
                <w:lang w:val="es-ES"/>
              </w:rPr>
              <w:t xml:space="preserve"> de contratación, remuneración.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_Toc142475918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6303A" w14:textId="22D2AC48" w:rsidR="00B036CA" w:rsidRDefault="00B036CA">
          <w:pPr>
            <w:pStyle w:val="TD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5919" w:history="1">
            <w:r w:rsidRPr="006E223D">
              <w:rPr>
                <w:rStyle w:val="Hipervnculo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</w:r>
            <w:r w:rsidRPr="006E223D">
              <w:rPr>
                <w:rStyle w:val="Hipervnculo"/>
                <w:noProof/>
              </w:rPr>
              <w:t>Observaciones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_Toc142475919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4F4D9" w14:textId="7FD4F237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77777777" w:rsidR="000D69D6" w:rsidRDefault="000D69D6" w:rsidP="00F9514F">
      <w:pPr>
        <w:spacing w:line="360" w:lineRule="auto"/>
        <w:jc w:val="both"/>
      </w:pPr>
    </w:p>
    <w:p w14:paraId="04CDE1DA" w14:textId="77777777" w:rsidR="007E06E8" w:rsidRPr="004C0693" w:rsidRDefault="007E06E8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142475910"/>
      <w:r w:rsidRPr="004C0693">
        <w:t>Antecedentes</w:t>
      </w:r>
      <w:bookmarkEnd w:id="0"/>
      <w:bookmarkEnd w:id="1"/>
      <w:bookmarkEnd w:id="2"/>
    </w:p>
    <w:p w14:paraId="61E7FFDB" w14:textId="255A1BC5" w:rsidR="005D1E81" w:rsidRPr="00A1017C" w:rsidRDefault="009606A8" w:rsidP="00A1017C">
      <w:pPr>
        <w:tabs>
          <w:tab w:val="left" w:pos="720"/>
        </w:tabs>
        <w:spacing w:before="240" w:after="240" w:line="360" w:lineRule="auto"/>
        <w:ind w:firstLine="720"/>
        <w:jc w:val="both"/>
        <w:rPr>
          <w:noProof/>
          <w:color w:val="000000" w:themeColor="text1"/>
          <w:lang w:val="es-ES_tradnl"/>
        </w:rPr>
      </w:pPr>
      <w:bookmarkStart w:id="3" w:name="_Toc25245790"/>
      <w:bookmarkStart w:id="4" w:name="_Toc52375307"/>
      <w:r w:rsidRPr="00A1017C">
        <w:rPr>
          <w:noProof/>
          <w:color w:val="000000" w:themeColor="text1"/>
          <w:lang w:val="es-ES_tradnl"/>
        </w:rPr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solicitados.El Instituto Desarrollo (ID) 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ID gerencia varios programas dirigidos a la ciencia y la academia, contando con el auspicio de entidades nacionales e internacionales.</w:t>
      </w:r>
    </w:p>
    <w:p w14:paraId="1C4F66E7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bookmarkStart w:id="5" w:name="_Toc142475911"/>
      <w:r w:rsidRPr="004C0693">
        <w:rPr>
          <w:lang w:val="es-PY"/>
        </w:rPr>
        <w:t>Profesional requerido</w:t>
      </w:r>
      <w:bookmarkEnd w:id="3"/>
      <w:bookmarkEnd w:id="4"/>
      <w:bookmarkEnd w:id="5"/>
    </w:p>
    <w:p w14:paraId="2D2B6670" w14:textId="77777777" w:rsidR="00CE2925" w:rsidRP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  <w:bookmarkStart w:id="6" w:name="_Toc25245791"/>
      <w:bookmarkStart w:id="7" w:name="_Toc52375308"/>
      <w:r w:rsidRPr="00CE2925">
        <w:rPr>
          <w:noProof/>
          <w:color w:val="000000" w:themeColor="text1"/>
          <w:lang w:val="es-ES_tradnl"/>
        </w:rPr>
        <w:t>El/La profesional requerido/a será responsable de desempeñar sus funciones académicas, planificando e impartiendo clases de la asignatura denominada Introducción a la Administración con los alumnos de la Carrera de Licenciatura en Economía del Instituto Desarrollo, así también los procesos evaluativos que conlleve la actividad académica, en base a los reglamentos académicos con que se cuenta en el ID.</w:t>
      </w:r>
    </w:p>
    <w:p w14:paraId="7505AB34" w14:textId="77777777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bookmarkStart w:id="8" w:name="_Toc142475912"/>
      <w:r w:rsidRPr="004C0693">
        <w:t>Objetivo de</w:t>
      </w:r>
      <w:bookmarkEnd w:id="6"/>
      <w:r w:rsidRPr="004C0693">
        <w:t xml:space="preserve"> la consultoría</w:t>
      </w:r>
      <w:bookmarkEnd w:id="7"/>
      <w:bookmarkEnd w:id="8"/>
    </w:p>
    <w:p w14:paraId="7585E5E5" w14:textId="77777777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t xml:space="preserve">El/La docente tendrá a su cargo la planificación, el desarrollo que implica la construcción conjunta de conocimientos teóricos-prácticos referentes a la asignatura/módulo, </w:t>
      </w:r>
      <w:r>
        <w:rPr>
          <w:noProof/>
          <w:color w:val="000000" w:themeColor="text1"/>
          <w:lang w:val="es-ES_tradnl"/>
        </w:rPr>
        <w:lastRenderedPageBreak/>
        <w:t>y evaluando el proceso de enseñanza-aprendizaje en el alumno, desarrollando fundamentalmente las actividades relacionadas con la docencia de acuerdo con las particularidades y modalidades de los programas educativos tanto de la Licenciatura del Instituto Desarrollo.</w:t>
      </w:r>
      <w:r w:rsidRPr="001C2858">
        <w:rPr>
          <w:color w:val="000000" w:themeColor="text1"/>
          <w:lang w:val="es-ES_tradnl"/>
        </w:rPr>
        <w:t xml:space="preserve">. </w:t>
      </w:r>
    </w:p>
    <w:p w14:paraId="2CD173B6" w14:textId="77777777" w:rsidR="00A05E98" w:rsidRPr="004C0693" w:rsidRDefault="004E39E2" w:rsidP="0057250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9" w:name="_Toc25245792"/>
      <w:bookmarkStart w:id="10" w:name="_Toc52375309"/>
      <w:bookmarkStart w:id="11" w:name="_Toc142475913"/>
      <w:r w:rsidRPr="004C0693">
        <w:t>Actividades</w:t>
      </w:r>
      <w:bookmarkEnd w:id="9"/>
      <w:bookmarkEnd w:id="10"/>
      <w:bookmarkEnd w:id="11"/>
      <w:r w:rsidRPr="004C0693">
        <w:t xml:space="preserve"> </w:t>
      </w:r>
    </w:p>
    <w:p w14:paraId="7A50C7C8" w14:textId="77777777" w:rsidR="004D4720" w:rsidRPr="00EE281A" w:rsidRDefault="004D4720" w:rsidP="004D4720">
      <w:pPr>
        <w:spacing w:before="240" w:line="360" w:lineRule="auto"/>
        <w:ind w:right="562" w:firstLine="720"/>
        <w:jc w:val="both"/>
        <w:rPr>
          <w:noProof/>
          <w:lang w:val="en-US"/>
        </w:rPr>
      </w:pPr>
      <w:r w:rsidRPr="00EE281A">
        <w:rPr>
          <w:lang w:val="en-US" w:eastAsia="es-PY"/>
        </w:rPr>
        <w:t>Las funciones específicas suponen la coordinación con la Coordinación Académica y la Dirección Académica según programación de actividades específica como se detalla a continuación:</w:t>
      </w:r>
    </w:p>
    <w:p w14:paraId="080D4C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Planificar el contenido a ser desarrollado durante la clase, como así también las actividades que complementen el proceso de enseñanza-aprendizaje de la asignatura.</w:t>
      </w:r>
    </w:p>
    <w:p w14:paraId="03A8886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2) Desarrollar los contenidos tomando en consideración el diseño curricular institucional y las necesidades e intereses de los alumnos, a fin de lograr el desarrollo de sus conocimientos y destrezas.</w:t>
      </w:r>
    </w:p>
    <w:p w14:paraId="73858E30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3) Realiza ajustes al plan de trabajo docente según el diagnóstico inicial de los/las estudiantes.</w:t>
      </w:r>
    </w:p>
    <w:p w14:paraId="65ACBF2C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Reportar el cumplimiento de actividades y tareas encomendadas a los alumnos en tiempo y forma establecidos.</w:t>
      </w:r>
    </w:p>
    <w:p w14:paraId="2F2EDF04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5) Confeccionar, ejecutar y controlar los instrumentos de evaluación de las competencias y conocimientos.</w:t>
      </w:r>
    </w:p>
    <w:p w14:paraId="342E62BD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6) Otorgar calificaciones de acuerdo a puntajes obtenidos y en base a lo estipulado en el Reglamento de Evaluación.</w:t>
      </w:r>
    </w:p>
    <w:p w14:paraId="728EAEA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7) Presentar las planillas de calificaciones parciales y finales en tiempo y forma establecidos por la Institución.</w:t>
      </w:r>
    </w:p>
    <w:p w14:paraId="66CFD74C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8) Llevar control diario de la asistencia de los alumnos y proveer un informe general cuando sea requerido.</w:t>
      </w:r>
    </w:p>
    <w:p w14:paraId="4E835E24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9) Rellenar los registros, expedientes y documentaciones proveídas por la unidad académica.</w:t>
      </w:r>
    </w:p>
    <w:p w14:paraId="20BF7B9F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10) Estar disponible para las fechas de exámenes ordinarios y complementarios.</w:t>
      </w:r>
    </w:p>
    <w:p w14:paraId="6CF655D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11) Firmar las actas en la unidad académica correspondiente a su asignatura.</w:t>
      </w:r>
    </w:p>
    <w:p w14:paraId="41489D42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12) Colaborar con acciones o actividades correspondientes a su área de trabajo que le fueran encargadas por la Dirección Académica y la Coordinación Académica.</w:t>
      </w:r>
    </w:p>
    <w:p w14:paraId="013BB1E0" w14:textId="77777777" w:rsidR="00F9514F" w:rsidRPr="004C0693" w:rsidRDefault="00AD35BF" w:rsidP="00572508">
      <w:pPr>
        <w:pStyle w:val="Ttulo1"/>
        <w:numPr>
          <w:ilvl w:val="0"/>
          <w:numId w:val="2"/>
        </w:numPr>
        <w:ind w:left="0" w:firstLine="0"/>
        <w:rPr>
          <w:b w:val="0"/>
        </w:rPr>
      </w:pPr>
      <w:bookmarkStart w:id="12" w:name="_Toc142475914"/>
      <w:r w:rsidRPr="004C0693">
        <w:t>Productos</w:t>
      </w:r>
      <w:bookmarkEnd w:id="12"/>
    </w:p>
    <w:p w14:paraId="719C49FF" w14:textId="4A7B4DB6" w:rsidR="00EB4D71" w:rsidRPr="00EB4D71" w:rsidRDefault="00EB4D71" w:rsidP="00EB4D71">
      <w:pPr>
        <w:spacing w:line="360" w:lineRule="auto"/>
        <w:ind w:left="360"/>
        <w:jc w:val="both"/>
        <w:rPr>
          <w:lang w:val="en-US"/>
        </w:rPr>
      </w:pPr>
      <w:r w:rsidRPr="00EB4D71">
        <w:rPr>
          <w:noProof/>
          <w:lang w:val="en-US"/>
        </w:rPr>
        <w:t>N</w:t>
      </w:r>
      <w:r w:rsidR="00B036CA">
        <w:rPr>
          <w:noProof/>
          <w:lang w:val="en-US"/>
        </w:rPr>
        <w:t>o aplica.</w:t>
      </w:r>
    </w:p>
    <w:p w14:paraId="3A92E4EB" w14:textId="77777777" w:rsidR="005D3DD9" w:rsidRPr="004C0693" w:rsidRDefault="005D3DD9" w:rsidP="00F9514F">
      <w:pPr>
        <w:jc w:val="both"/>
        <w:rPr>
          <w:lang w:val="es-ES_tradnl"/>
        </w:rPr>
      </w:pPr>
    </w:p>
    <w:p w14:paraId="3064D51A" w14:textId="77777777" w:rsidR="005D3DD9" w:rsidRPr="004C0693" w:rsidRDefault="005D3DD9" w:rsidP="00F9514F">
      <w:pPr>
        <w:jc w:val="both"/>
        <w:rPr>
          <w:lang w:val="es-ES_tradnl"/>
        </w:rPr>
      </w:pPr>
    </w:p>
    <w:p w14:paraId="27501619" w14:textId="77777777" w:rsidR="00CF39D8" w:rsidRPr="00CF39D8" w:rsidRDefault="004E39E2" w:rsidP="00DF470E">
      <w:pPr>
        <w:pStyle w:val="Ttulo1"/>
        <w:numPr>
          <w:ilvl w:val="0"/>
          <w:numId w:val="3"/>
        </w:numPr>
        <w:spacing w:before="0"/>
        <w:ind w:left="450" w:hanging="450"/>
      </w:pPr>
      <w:bookmarkStart w:id="13" w:name="_Toc25245793"/>
      <w:bookmarkStart w:id="14" w:name="_Toc52375311"/>
      <w:bookmarkStart w:id="15" w:name="_Toc142475915"/>
      <w:r w:rsidRPr="004C0693">
        <w:t>Calificaciones y experiencias requeridas</w:t>
      </w:r>
      <w:bookmarkEnd w:id="13"/>
      <w:bookmarkEnd w:id="14"/>
      <w:bookmarkEnd w:id="15"/>
      <w:r w:rsidRPr="004C0693">
        <w:t xml:space="preserve"> </w:t>
      </w:r>
      <w:bookmarkStart w:id="16" w:name="_Toc25245794"/>
      <w:bookmarkStart w:id="17" w:name="_Toc52375312"/>
    </w:p>
    <w:p w14:paraId="466C73C8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Profesional egresado de carreras afines al área de enseñanza.</w:t>
      </w:r>
    </w:p>
    <w:p w14:paraId="19C5B9A2" w14:textId="4D18E77A" w:rsidR="00CF39D8" w:rsidRPr="00CF39D8" w:rsidRDefault="00B036CA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Profesional con Maestría o Doctorado en la asignatura.</w:t>
      </w:r>
    </w:p>
    <w:p w14:paraId="516F285C" w14:textId="5F7ACA4D" w:rsidR="00CF39D8" w:rsidRPr="00CF39D8" w:rsidRDefault="00B036CA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Didáctica superior universitaria (excluyente).</w:t>
      </w:r>
    </w:p>
    <w:p w14:paraId="306C2737" w14:textId="7686A69F" w:rsidR="00CF39D8" w:rsidRPr="00CF39D8" w:rsidRDefault="00B036CA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Especialización o Capacitación en el área relacionada a la asignatura.</w:t>
      </w:r>
    </w:p>
    <w:p w14:paraId="402941FF" w14:textId="749DFA92" w:rsidR="00CF39D8" w:rsidRPr="00CF39D8" w:rsidRDefault="00B036CA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Experiencia docente en instituciones de Educación Superior (al menos 3 años ).</w:t>
      </w:r>
    </w:p>
    <w:p w14:paraId="09D5A563" w14:textId="1747AC44" w:rsidR="00CF39D8" w:rsidRPr="00CF39D8" w:rsidRDefault="00B036CA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Inglés avanzado (excluyente).</w:t>
      </w:r>
    </w:p>
    <w:p w14:paraId="643680F5" w14:textId="0DFF9022" w:rsidR="00CF39D8" w:rsidRPr="00CF39D8" w:rsidRDefault="00B036CA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Conocimientos de programas informáticos.</w:t>
      </w:r>
    </w:p>
    <w:p w14:paraId="19FE2779" w14:textId="45D4B6F0" w:rsidR="00CF39D8" w:rsidRPr="00CF39D8" w:rsidRDefault="00B036CA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Experiencia de trabajo con grupos interdisciplinarios, comunicación asertiva y creatividad.</w:t>
      </w:r>
    </w:p>
    <w:p w14:paraId="463D1916" w14:textId="20B3905F" w:rsidR="00CF39D8" w:rsidRPr="00CF39D8" w:rsidRDefault="00B036CA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lastRenderedPageBreak/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Liderazgo y elevado nivel de relaciones humanas y organización.</w:t>
      </w:r>
    </w:p>
    <w:p w14:paraId="30F82973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 en enfoque por competencias (excluyente).</w:t>
      </w:r>
    </w:p>
    <w:p w14:paraId="3B5AED0E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 del Sistema Nacional  de Créditos Académicos.</w:t>
      </w:r>
    </w:p>
    <w:p w14:paraId="2A45087B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Capacidad de elaborar y ejecutar proyectos de extensión Universitaria.</w:t>
      </w:r>
    </w:p>
    <w:p w14:paraId="35631AB8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 en la aplicación de enseñanza,  basado en modelos  activos. (excluyente).</w:t>
      </w:r>
    </w:p>
    <w:p w14:paraId="3604DBFC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Dedicación, profesionalismo, compromiso e integridad.</w:t>
      </w:r>
    </w:p>
    <w:p w14:paraId="49A28A0F" w14:textId="77777777" w:rsidR="001B5826" w:rsidRPr="004C0693" w:rsidRDefault="004E39E2" w:rsidP="00572508">
      <w:pPr>
        <w:pStyle w:val="Ttulo1"/>
        <w:numPr>
          <w:ilvl w:val="0"/>
          <w:numId w:val="3"/>
        </w:numPr>
        <w:tabs>
          <w:tab w:val="left" w:pos="540"/>
        </w:tabs>
        <w:spacing w:before="0" w:after="0"/>
        <w:ind w:left="0" w:firstLine="0"/>
      </w:pPr>
      <w:bookmarkStart w:id="18" w:name="_Toc142475916"/>
      <w:r w:rsidRPr="004C0693">
        <w:t>Supervisión y coordinación</w:t>
      </w:r>
      <w:bookmarkEnd w:id="16"/>
      <w:bookmarkEnd w:id="17"/>
      <w:bookmarkEnd w:id="18"/>
      <w:r w:rsidRPr="004C0693">
        <w:t xml:space="preserve"> </w:t>
      </w:r>
    </w:p>
    <w:p w14:paraId="7B974972" w14:textId="77777777" w:rsidR="00CF39D8" w:rsidRPr="002C69A5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bookmarkStart w:id="19" w:name="_Toc52375313"/>
      <w:r w:rsidRPr="002C69A5">
        <w:rPr>
          <w:rFonts w:ascii="Times New Roman" w:hAnsi="Times New Roman"/>
          <w:sz w:val="24"/>
          <w:szCs w:val="24"/>
          <w:lang w:val="en-US" w:eastAsia="es-PY"/>
        </w:rPr>
        <w:t>El trabajo será coordinado y supervisado por la Coordinación Académica y la Dirección Académica del Instituto Desarrollo (ID).</w:t>
      </w:r>
    </w:p>
    <w:p w14:paraId="75E99F1C" w14:textId="77777777" w:rsidR="001B5826" w:rsidRPr="004C0693" w:rsidRDefault="00B06604" w:rsidP="00572508">
      <w:pPr>
        <w:pStyle w:val="Ttulo1"/>
        <w:numPr>
          <w:ilvl w:val="0"/>
          <w:numId w:val="3"/>
        </w:numPr>
        <w:spacing w:before="0" w:after="0"/>
        <w:ind w:left="0" w:firstLine="0"/>
      </w:pPr>
      <w:bookmarkStart w:id="20" w:name="_Toc142475917"/>
      <w:r w:rsidRPr="004C0693">
        <w:t>Evaluación y calificación</w:t>
      </w:r>
      <w:bookmarkEnd w:id="19"/>
      <w:bookmarkEnd w:id="20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2C69A5">
        <w:rPr>
          <w:rFonts w:ascii="Times New Roman" w:hAnsi="Times New Roman"/>
          <w:noProof/>
          <w:sz w:val="24"/>
          <w:szCs w:val="24"/>
          <w:lang w:eastAsia="es-PY"/>
        </w:rPr>
        <w:t>Las personas postulantes serán evaluadas por un Comité de Evaluación, a través del análisis de los Currículum Vitae y entrevistas personales con quienes tienen mejor perfil en el área específica del llamado. Solo se aceptarán los CV enviados en el formato establecido para este llamado (ver Anexo).</w:t>
      </w:r>
    </w:p>
    <w:p w14:paraId="2BCB4A51" w14:textId="77777777" w:rsidR="001B5826" w:rsidRPr="004C0693" w:rsidRDefault="00B06604" w:rsidP="00572508">
      <w:pPr>
        <w:pStyle w:val="Ttulo1"/>
        <w:numPr>
          <w:ilvl w:val="0"/>
          <w:numId w:val="3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1" w:name="_Toc52375314"/>
      <w:bookmarkStart w:id="22" w:name="_Toc142475918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3" w:name="_Hlk55481279"/>
      <w:bookmarkEnd w:id="21"/>
      <w:bookmarkEnd w:id="22"/>
    </w:p>
    <w:p w14:paraId="30EEC69D" w14:textId="77777777" w:rsidR="00CF39D8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n-US" w:eastAsia="en-US"/>
        </w:rPr>
      </w:pPr>
      <w:bookmarkStart w:id="24" w:name="_Toc52375315"/>
      <w:bookmarkEnd w:id="23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>Pago por hora reloj</w:t>
      </w:r>
    </w:p>
    <w:p w14:paraId="53464FEC" w14:textId="77777777" w:rsidR="00657F09" w:rsidRPr="004C0693" w:rsidRDefault="00B06604" w:rsidP="00572508">
      <w:pPr>
        <w:pStyle w:val="Ttulo1"/>
        <w:numPr>
          <w:ilvl w:val="0"/>
          <w:numId w:val="3"/>
        </w:numPr>
        <w:spacing w:before="0" w:after="0"/>
        <w:ind w:left="0" w:firstLine="0"/>
      </w:pPr>
      <w:bookmarkStart w:id="25" w:name="_Toc142475919"/>
      <w:r w:rsidRPr="004C0693">
        <w:t>Observaciones</w:t>
      </w:r>
      <w:bookmarkEnd w:id="24"/>
      <w:bookmarkEnd w:id="25"/>
    </w:p>
    <w:p w14:paraId="4B74F73C" w14:textId="77777777" w:rsidR="002E05F7" w:rsidRPr="002C69A5" w:rsidRDefault="002E05F7" w:rsidP="002E05F7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n-US" w:eastAsia="en-US"/>
        </w:rPr>
      </w:pPr>
      <w:r w:rsidRPr="002C69A5">
        <w:rPr>
          <w:rFonts w:ascii="Times New Roman" w:hAnsi="Times New Roman"/>
          <w:sz w:val="24"/>
          <w:szCs w:val="24"/>
          <w:lang w:eastAsia="es-PY"/>
        </w:rPr>
        <w:t>No Aplica</w:t>
      </w:r>
    </w:p>
    <w:p w14:paraId="613DA537" w14:textId="77777777" w:rsidR="008640CB" w:rsidRPr="004C0693" w:rsidRDefault="003261F8" w:rsidP="003261F8">
      <w:pPr>
        <w:pStyle w:val="Textoindependiente"/>
        <w:spacing w:before="120" w:after="120" w:line="360" w:lineRule="auto"/>
        <w:jc w:val="both"/>
      </w:pPr>
      <w:r w:rsidRPr="004C0693">
        <w:br w:type="page"/>
      </w:r>
    </w:p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lastRenderedPageBreak/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97D1" w14:textId="77777777" w:rsidR="00C40EE1" w:rsidRDefault="00C40EE1" w:rsidP="004E39E2">
      <w:r>
        <w:separator/>
      </w:r>
    </w:p>
  </w:endnote>
  <w:endnote w:type="continuationSeparator" w:id="0">
    <w:p w14:paraId="25E7D710" w14:textId="77777777" w:rsidR="00C40EE1" w:rsidRDefault="00C40EE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887D" w14:textId="77777777" w:rsidR="00C40EE1" w:rsidRDefault="00C40EE1" w:rsidP="004E39E2">
      <w:r>
        <w:separator/>
      </w:r>
    </w:p>
  </w:footnote>
  <w:footnote w:type="continuationSeparator" w:id="0">
    <w:p w14:paraId="24E7A922" w14:textId="77777777" w:rsidR="00C40EE1" w:rsidRDefault="00C40EE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044-2023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Introducción a la Administración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1B4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36CA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40EE1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1354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2</cp:revision>
  <dcterms:created xsi:type="dcterms:W3CDTF">2023-08-09T16:19:00Z</dcterms:created>
  <dcterms:modified xsi:type="dcterms:W3CDTF">2023-08-09T16:19:00Z</dcterms:modified>
</cp:coreProperties>
</file>