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77777777" w:rsidR="004E39E2" w:rsidRPr="004C0693" w:rsidRDefault="001431D3" w:rsidP="00EB12E6">
            <w:pPr>
              <w:spacing w:before="120" w:after="120"/>
              <w:jc w:val="both"/>
              <w:rPr>
                <w:i/>
              </w:rPr>
            </w:pPr>
            <w:r w:rsidRPr="004C0693">
              <w:rPr>
                <w:b/>
                <w:lang w:val="es-ES_tradnl"/>
              </w:rPr>
              <w:t>Consultoría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Consultor Jurídico Académico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77777777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3 de Febrero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77777777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>Martes 7 de Febrero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77777777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>Domingo 12 de Febrero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012-2023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Consultor jurídico académico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29B6EF94" w14:textId="729851F5" w:rsidR="00A702B3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26317669" w:history="1">
            <w:r w:rsidR="00A702B3" w:rsidRPr="00735870">
              <w:rPr>
                <w:rStyle w:val="Hipervnculo"/>
                <w:noProof/>
              </w:rPr>
              <w:t>1.</w:t>
            </w:r>
            <w:r w:rsidR="00A702B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A702B3" w:rsidRPr="00735870">
              <w:rPr>
                <w:rStyle w:val="Hipervnculo"/>
                <w:noProof/>
              </w:rPr>
              <w:t>Antecedentes</w:t>
            </w:r>
            <w:r w:rsidR="00A702B3">
              <w:rPr>
                <w:noProof/>
                <w:webHidden/>
              </w:rPr>
              <w:tab/>
            </w:r>
            <w:r w:rsidR="00A702B3">
              <w:rPr>
                <w:noProof/>
                <w:webHidden/>
              </w:rPr>
              <w:fldChar w:fldCharType="begin"/>
            </w:r>
            <w:r w:rsidR="00A702B3">
              <w:rPr>
                <w:noProof/>
                <w:webHidden/>
              </w:rPr>
              <w:instrText xml:space="preserve"> PAGEREF _Toc126317669 \h </w:instrText>
            </w:r>
            <w:r w:rsidR="00A702B3">
              <w:rPr>
                <w:noProof/>
                <w:webHidden/>
              </w:rPr>
            </w:r>
            <w:r w:rsidR="00A702B3">
              <w:rPr>
                <w:noProof/>
                <w:webHidden/>
              </w:rPr>
              <w:fldChar w:fldCharType="separate"/>
            </w:r>
            <w:r w:rsidR="00A702B3">
              <w:rPr>
                <w:noProof/>
                <w:webHidden/>
              </w:rPr>
              <w:t>2</w:t>
            </w:r>
            <w:r w:rsidR="00A702B3">
              <w:rPr>
                <w:noProof/>
                <w:webHidden/>
              </w:rPr>
              <w:fldChar w:fldCharType="end"/>
            </w:r>
          </w:hyperlink>
        </w:p>
        <w:p w14:paraId="6A11BD28" w14:textId="75EC4139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0" w:history="1">
            <w:r w:rsidRPr="00735870">
              <w:rPr>
                <w:rStyle w:val="Hipervnculo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Profesional requerido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290CE" w14:textId="0662D807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1" w:history="1">
            <w:r w:rsidRPr="00735870">
              <w:rPr>
                <w:rStyle w:val="Hipervnculo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Objetivo de la consultoría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CA108B" w14:textId="7FE53E7B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2" w:history="1">
            <w:r w:rsidRPr="00735870">
              <w:rPr>
                <w:rStyle w:val="Hipervnculo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E978F1" w14:textId="23512C7D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3" w:history="1">
            <w:r w:rsidRPr="00735870">
              <w:rPr>
                <w:rStyle w:val="Hipervnculo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Calificaciones y experiencias requeridas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18439" w14:textId="74DD1705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4" w:history="1">
            <w:r w:rsidRPr="00735870">
              <w:rPr>
                <w:rStyle w:val="Hipervnculo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Supervisión y coordinación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A7444" w14:textId="0D22E204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5" w:history="1">
            <w:r w:rsidRPr="00735870">
              <w:rPr>
                <w:rStyle w:val="Hipervnculo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Evaluación y calificación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DB54AF" w14:textId="3ED4FA26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6" w:history="1">
            <w:r w:rsidRPr="00735870">
              <w:rPr>
                <w:rStyle w:val="Hipervnculo"/>
                <w:noProof/>
                <w:lang w:val="es-ES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Forma</w:t>
            </w:r>
            <w:r w:rsidRPr="00735870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C7A57" w14:textId="362D4766" w:rsidR="00A702B3" w:rsidRDefault="00A702B3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7" w:history="1">
            <w:r w:rsidRPr="00735870">
              <w:rPr>
                <w:rStyle w:val="Hipervnculo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735870">
              <w:rPr>
                <w:rStyle w:val="Hipervnculo"/>
                <w:noProof/>
              </w:rPr>
              <w:t>Observaciones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E415C" w14:textId="794B908D" w:rsidR="00A702B3" w:rsidRDefault="00A702B3">
          <w:pPr>
            <w:pStyle w:val="TD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6317678" w:history="1">
            <w:r w:rsidRPr="00735870">
              <w:rPr>
                <w:rStyle w:val="Hipervnculo"/>
                <w:noProof/>
              </w:rPr>
              <w:t xml:space="preserve">ANEXO - </w:t>
            </w:r>
            <w:r w:rsidRPr="00735870">
              <w:rPr>
                <w:rStyle w:val="Hipervnculo"/>
                <w:noProof/>
                <w:lang w:eastAsia="en-US"/>
              </w:rPr>
              <w:t>MODELO DE CURRÍCULUM VITAE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_Toc126317678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4F4D9" w14:textId="621E33AC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26317669"/>
      <w:r w:rsidRPr="004C0693">
        <w:lastRenderedPageBreak/>
        <w:t>Antecedentes</w:t>
      </w:r>
      <w:bookmarkEnd w:id="0"/>
      <w:bookmarkEnd w:id="1"/>
      <w:bookmarkEnd w:id="2"/>
    </w:p>
    <w:p w14:paraId="591F1540" w14:textId="77777777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r w:rsidRPr="004C0693">
        <w:rPr>
          <w:noProof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solicitados, en el marco del Programa Estado de Derecho y Cultura de Integridad (ROLCI, por sus siglas en inglés) gerenciado por ID, con el apoyo técnico y financiero de la Agencia de los Estados Unidos para el Desarrollo Internacional (USAID).</w:t>
      </w:r>
    </w:p>
    <w:p w14:paraId="187F2CD7" w14:textId="77777777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 xml:space="preserve"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 Entre los programas, se encuentra el programa ROLCI (USAID). </w:t>
      </w:r>
    </w:p>
    <w:p w14:paraId="61E7FFDB" w14:textId="77777777" w:rsidR="005D1E81" w:rsidRPr="004C0693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r w:rsidRPr="004C0693">
        <w:rPr>
          <w:noProof/>
        </w:rPr>
        <w:t xml:space="preserve">El objetivo principal del programa ROLCI es contribuir con mejorar el Estado de Derecho y la Cultura de la Integridad en Paraguay a través del fortalecimiento de la educación superior. Específicamente, el programa trabaja con una red de 8 (ocho) instituciones de educación superior (IES): 4 (cuatro) universidades nacionales, tales como las de Asunción, Canindeyú, Concepción y Ciudad del Este; y 4 (cuatro) centros de capacitación de instituciones claves del sistema de justicia como el Centro de Entrenamiento del Ministerio Público, el Centro de Formación y Capacitación de Defensores Públicos del Ministerio de la Defensa Pública, el Centro Internacional de Estudios Judiciales dependiente de la Corte Suprema de Justicia, y la Escuela Judicial dependiente del Consejo de la Magistratura. Además, el programa </w:t>
      </w:r>
      <w:r w:rsidRPr="004C0693">
        <w:rPr>
          <w:noProof/>
        </w:rPr>
        <w:lastRenderedPageBreak/>
        <w:t>trabaja con 2 (dos) universidades de los Estados Unidos, así como otros aliados a nivel nacional e internacional. El fin último del programa es colaborar con mejorar el Estado de Derecho para reducir la corrupción y ampliar el apoyo a la democracia en Paraguay.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26317670"/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77777777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r w:rsidRPr="00CE2925">
        <w:rPr>
          <w:noProof/>
          <w:color w:val="000000" w:themeColor="text1"/>
          <w:lang w:val="es-ES_tradnl"/>
        </w:rPr>
        <w:t>Con el presente llamado a concurso se busca contratar a un/a profesional del Derecho, con sólida formación en materia académica, con capacidades técnicas y experiencia en el ejercicio de la docencia en temas relacionados con el derecho y en la prestación de servicios en materia jurídica. Se requerirá una disponibilidad de, al menos, el 70% de su tiempo.</w:t>
      </w:r>
    </w:p>
    <w:p w14:paraId="7505AB34" w14:textId="77777777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26317671"/>
      <w:r w:rsidRPr="004C0693">
        <w:t>Objetivo de</w:t>
      </w:r>
      <w:bookmarkEnd w:id="6"/>
      <w:r w:rsidRPr="004C0693">
        <w:t xml:space="preserve"> la consultoría</w:t>
      </w:r>
      <w:bookmarkEnd w:id="7"/>
      <w:bookmarkEnd w:id="8"/>
    </w:p>
    <w:p w14:paraId="7585E5E5" w14:textId="77777777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 xml:space="preserve">El Consultor prestará servicios de organización técnica e impulsará acciones tendientes al desarrollo de trabajos de investigación en materias relacionadas con las ciencias jurídicas, el estado de derecho, la integridad y la ética. Se pretende incentivar y lograr que profesores y estudiantes de las Instituciones de Educación Superior que son aliadas en el Programa (IES), realicen análisis crítico de temas relevantes en las áreas </w:t>
      </w:r>
      <w:proofErr w:type="gramStart"/>
      <w:r>
        <w:rPr>
          <w:noProof/>
          <w:color w:val="000000" w:themeColor="text1"/>
          <w:lang w:val="es-ES_tradnl"/>
        </w:rPr>
        <w:t>mencionadas.</w:t>
      </w:r>
      <w:r w:rsidRPr="001C2858">
        <w:rPr>
          <w:color w:val="000000" w:themeColor="text1"/>
          <w:lang w:val="es-ES_tradnl"/>
        </w:rPr>
        <w:t>.</w:t>
      </w:r>
      <w:proofErr w:type="gramEnd"/>
      <w:r w:rsidRPr="001C2858">
        <w:rPr>
          <w:color w:val="000000" w:themeColor="text1"/>
          <w:lang w:val="es-ES_tradnl"/>
        </w:rPr>
        <w:t xml:space="preserve">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26317672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575458" w:rsidRDefault="004D4720" w:rsidP="004D4720">
      <w:pPr>
        <w:spacing w:before="240" w:line="360" w:lineRule="auto"/>
        <w:ind w:right="562" w:firstLine="720"/>
        <w:jc w:val="both"/>
        <w:rPr>
          <w:noProof/>
          <w:lang w:val="es-419"/>
        </w:rPr>
      </w:pPr>
      <w:r w:rsidRPr="00575458">
        <w:rPr>
          <w:lang w:val="es-419" w:eastAsia="es-PY"/>
        </w:rPr>
        <w:t>En el marco de la presente consultoría, el Consultor contratado desarrollará una o varias de las siguientes actividades, según acuerdo previo y enfocando en su área de experticia, sin limitación de otras adicionales que colaboren al cumplimiento de los</w:t>
      </w:r>
      <w:r w:rsidRPr="00575458">
        <w:rPr>
          <w:lang w:val="es-419" w:eastAsia="es-PY"/>
        </w:rPr>
        <w:br/>
        <w:t>resultados esperados: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Elaborar un Plan de trabajo con un cronograma de las actividades a ser realizadas en el marco de este término de referencia. Esta actividad deberá ser realizada en coordinación con el equipo interno del programa.</w:t>
      </w:r>
    </w:p>
    <w:p w14:paraId="41696570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2) Promover el uso del OED entre los aliados del programa, otros académicos, actores de la sociedad civil y otros sectores relevantes para la vigencia del Estado de Derecho.</w:t>
      </w:r>
    </w:p>
    <w:p w14:paraId="03655CAC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Elaborar un documento con una propuesta de al menos 55 temas de investigación vinculados con materias, información y/o datos expuestos en el OED y que se encuentren relacionados con los contenidos y/o la metodología consignada en Modelos de Programas de estudio de derecho a ser actualizados en el marco del programa (Derecho penal de fondo y forma, Criminología Derecho Constitucional, Derecho Administrativo, Derechos Humanos, Derecho Civil y Ética jurídica), con sus respectivas justificaciones.</w:t>
      </w:r>
    </w:p>
    <w:p w14:paraId="62A0E3EF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Elaborar un documento en que se consigne el diseño de una estructura base de una agenda de investigación jurídica sobre el Estado de Derecho. Este documento deberá contener: i) los temas elaborados en el marco de la actividad mencionada anteriormente, agrupadas en al menos 8 áreas centrales del Derecho priorizadas por el programa; ii) vinculación temas, información y/o datos del OED; iii) justificación de vinculación existente entre indicadores del OED y las áreas del Derecho mencionadas anteriormente.</w:t>
      </w:r>
    </w:p>
    <w:p w14:paraId="51554388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Realizar al menos 80 hs. de tutoría para la revisión de avances y recomendaciones dadas a docentes, estudiantes y/o funcionarios de las IES aliadas al programa sobre al menos 10 trabajos de investigación vinculados a los temas basados en el OED. Se considerará la realización de tutorías, las actividades necesarias para organizar y realizar reuniones sincrónicas, ya sean presenciales o en forma remota, además de aquellas necesarias para interiorizarse de los temas que sean desarrollados y de los materiales elaborados y puestos a su consideración por los profesores y/o estudiantes de las IES aliadas que se encuentren desarrollando las actividades académicas. También, la elaboración de materiales escritos y/o de audio, de retroalimentación.</w:t>
      </w:r>
    </w:p>
    <w:p w14:paraId="4F0C8DF9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6) Realizar actividades de monitoreo, asistencia técnica y supervisión de los avances de los grupos de trabajo de las IES aliadas al programa para la elaboración de los respectivos trabajos de investigación.</w:t>
      </w:r>
    </w:p>
    <w:p w14:paraId="2FAF73EE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7) Participar de reuniones internas de planificación y ejecución de actividades del programa, vinculadas a las áreas de Estado de Derecho, Investigación y Educación Superior</w:t>
      </w:r>
    </w:p>
    <w:p w14:paraId="78FF4F9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Colaborar en la organización de las actividades y eventos de investigación académica como enlace jurídico con las IES aliadas y/o moderador de temas específicos jurídicos.</w:t>
      </w:r>
    </w:p>
    <w:p w14:paraId="759C7345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Llevará adelante cualquier otra actividad necesaria para realizar los productos previstos en estos TDR.</w:t>
      </w:r>
    </w:p>
    <w:p w14:paraId="0DFF192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Elaborar un informe final de los resultados obtenidos de las tutorías personalizadas a estudiantes y/o docentes. Este informe deberá contener al menos 10 productos académicos finalizados por las IES que fueron apoyados, con un breve reporte sobre el apoyo brindado en las asesorías.</w:t>
      </w:r>
    </w:p>
    <w:p w14:paraId="0C0F1B31" w14:textId="77777777" w:rsidR="00F9514F" w:rsidRPr="00575458" w:rsidRDefault="00F9514F" w:rsidP="00575458">
      <w:pPr>
        <w:jc w:val="both"/>
        <w:rPr>
          <w:lang w:val="es-ES_tradnl"/>
        </w:rPr>
      </w:pPr>
    </w:p>
    <w:p w14:paraId="3A92E4EB" w14:textId="77777777" w:rsidR="005D3DD9" w:rsidRPr="004C0693" w:rsidRDefault="005D3DD9" w:rsidP="00F9514F">
      <w:pPr>
        <w:jc w:val="both"/>
        <w:rPr>
          <w:lang w:val="es-ES_tradnl"/>
        </w:rPr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0501A24F" w:rsidR="00CF39D8" w:rsidRPr="00CF39D8" w:rsidRDefault="004E39E2" w:rsidP="00A702B3">
      <w:pPr>
        <w:pStyle w:val="Ttulo1"/>
        <w:numPr>
          <w:ilvl w:val="0"/>
          <w:numId w:val="2"/>
        </w:numPr>
        <w:spacing w:before="0"/>
      </w:pPr>
      <w:bookmarkStart w:id="12" w:name="_Toc25245793"/>
      <w:bookmarkStart w:id="13" w:name="_Toc52375311"/>
      <w:bookmarkStart w:id="14" w:name="_Toc126317673"/>
      <w:r w:rsidRPr="004C0693">
        <w:t>Calificaciones y experiencias requeridas</w:t>
      </w:r>
      <w:bookmarkEnd w:id="12"/>
      <w:bookmarkEnd w:id="13"/>
      <w:bookmarkEnd w:id="14"/>
      <w:r w:rsidRPr="004C0693">
        <w:t xml:space="preserve"> </w:t>
      </w:r>
      <w:bookmarkStart w:id="15" w:name="_Toc25245794"/>
      <w:bookmarkStart w:id="16" w:name="_Toc52375312"/>
    </w:p>
    <w:p w14:paraId="466C73C8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Egresado de la carrera de Derecho (excluyente).</w:t>
      </w:r>
    </w:p>
    <w:p w14:paraId="308649DC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Estudios de grado o post grado en materia de educación (excluyente).</w:t>
      </w:r>
    </w:p>
    <w:p w14:paraId="2ACC4228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Se valorará la realización de actividades de especialización enfocados en temas relacionados con los términos de referencia (preferentemente).</w:t>
      </w:r>
    </w:p>
    <w:p w14:paraId="7912CC13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Experiencia laboral general de al menos 10 años (excluyente).</w:t>
      </w:r>
    </w:p>
    <w:p w14:paraId="612BE30C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Experiencia profesional específica en materia jurídica de al menos 5 años (excluyente).</w:t>
      </w:r>
    </w:p>
    <w:p w14:paraId="6BB21DCC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lastRenderedPageBreak/>
        <w:t>Participación en la elaboración y redacción de al menos 3 publicaciones sobre temas jurídicos y/o de integridad y/o ética (excluyente).</w:t>
      </w:r>
    </w:p>
    <w:p w14:paraId="2B2DFE2B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Se valorará la experiencia profesional específica en materias de Estado de Derecho, Derechos Humanos, Ética y/o Integridad, desarrolladas en el marco de proyectos en ámbitos universitarios, instituciones públicas, organizaciones no gubernamentales, etc.</w:t>
      </w:r>
    </w:p>
    <w:p w14:paraId="1E7C7032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Buena capacidad de redacción (excluyente)</w:t>
      </w:r>
    </w:p>
    <w:p w14:paraId="26E8E6F6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Nivel de inglés avanzado e (preferentemente).</w:t>
      </w:r>
    </w:p>
    <w:p w14:paraId="4FF13911" w14:textId="77777777" w:rsidR="00CF39D8" w:rsidRPr="0057545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575458">
        <w:rPr>
          <w:rFonts w:ascii="Times New Roman" w:hAnsi="Times New Roman"/>
          <w:noProof/>
          <w:sz w:val="24"/>
          <w:szCs w:val="24"/>
          <w:lang w:val="es-419" w:eastAsia="zh-CN"/>
        </w:rPr>
        <w:t>Buen manejo de aplicaciones informáticas de oficina (procesador de textos, hoja de cálculo, herramientas informáticas de elaboración de presentaciones y de trabajo colaborativo, etc.).</w:t>
      </w:r>
    </w:p>
    <w:p w14:paraId="49A28A0F" w14:textId="77777777" w:rsidR="001B5826" w:rsidRPr="004C0693" w:rsidRDefault="004E39E2" w:rsidP="00572508">
      <w:pPr>
        <w:pStyle w:val="Ttulo1"/>
        <w:numPr>
          <w:ilvl w:val="0"/>
          <w:numId w:val="3"/>
        </w:numPr>
        <w:tabs>
          <w:tab w:val="left" w:pos="540"/>
        </w:tabs>
        <w:spacing w:before="0" w:after="0"/>
        <w:ind w:left="0" w:firstLine="0"/>
      </w:pPr>
      <w:bookmarkStart w:id="17" w:name="_Toc126317674"/>
      <w:r w:rsidRPr="004C0693">
        <w:t>Supervisión y coordinación</w:t>
      </w:r>
      <w:bookmarkEnd w:id="15"/>
      <w:bookmarkEnd w:id="16"/>
      <w:bookmarkEnd w:id="17"/>
      <w:r w:rsidRPr="004C0693">
        <w:t xml:space="preserve"> </w:t>
      </w:r>
    </w:p>
    <w:p w14:paraId="7B974972" w14:textId="77777777" w:rsidR="00CF39D8" w:rsidRPr="00575458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  <w:bookmarkStart w:id="18" w:name="_Toc52375313"/>
      <w:r w:rsidRPr="00575458">
        <w:rPr>
          <w:rFonts w:ascii="Times New Roman" w:hAnsi="Times New Roman"/>
          <w:sz w:val="24"/>
          <w:szCs w:val="24"/>
          <w:lang w:val="es-419" w:eastAsia="es-PY"/>
        </w:rPr>
        <w:t>La persona seleccionada trabajará bajo la supervisión específica del Coordinador de Estado de Derecho, así como bajo la coordinación general del Director del Programa y de la Dirección del Instituto Desarrollo.</w:t>
      </w:r>
    </w:p>
    <w:p w14:paraId="75E99F1C" w14:textId="77777777" w:rsidR="001B5826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19" w:name="_Toc126317675"/>
      <w:r w:rsidRPr="004C0693">
        <w:t>Evaluación y calificación</w:t>
      </w:r>
      <w:bookmarkEnd w:id="18"/>
      <w:bookmarkEnd w:id="19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572508">
      <w:pPr>
        <w:pStyle w:val="Ttulo1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0" w:name="_Toc52375314"/>
      <w:bookmarkStart w:id="21" w:name="_Toc126317676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2" w:name="_Hlk55481279"/>
      <w:bookmarkEnd w:id="20"/>
      <w:bookmarkEnd w:id="21"/>
    </w:p>
    <w:p w14:paraId="30EEC69D" w14:textId="1F730E53" w:rsidR="00CF39D8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ES_tradnl" w:eastAsia="zh-CN"/>
        </w:rPr>
      </w:pPr>
      <w:bookmarkStart w:id="23" w:name="_Toc52375315"/>
      <w:bookmarkEnd w:id="22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La remuneración será acordada con cada consultor seleccionado, con base en las actividades y productos acordes al perfil de las personas seleccionadas, el nivel de esfuerzo, el histórico de remuneraciones del consultor y la disponibilidad presupuestaria.</w:t>
      </w:r>
    </w:p>
    <w:p w14:paraId="751857CD" w14:textId="1F730E53" w:rsidR="00575458" w:rsidRPr="00A702B3" w:rsidRDefault="00575458" w:rsidP="00A702B3">
      <w:pPr>
        <w:spacing w:before="240" w:after="240" w:line="360" w:lineRule="auto"/>
        <w:jc w:val="both"/>
        <w:rPr>
          <w:rFonts w:eastAsia="Calibri"/>
          <w:noProof/>
          <w:lang w:val="es-ES_tradnl" w:eastAsia="en-US"/>
        </w:rPr>
      </w:pPr>
    </w:p>
    <w:p w14:paraId="53464FEC" w14:textId="77777777" w:rsidR="00657F09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24" w:name="_Toc126317677"/>
      <w:r w:rsidRPr="004C0693">
        <w:lastRenderedPageBreak/>
        <w:t>Observaciones</w:t>
      </w:r>
      <w:bookmarkEnd w:id="23"/>
      <w:bookmarkEnd w:id="24"/>
    </w:p>
    <w:p w14:paraId="4B74F73C" w14:textId="77777777" w:rsidR="002E05F7" w:rsidRPr="00575458" w:rsidRDefault="00E313FF" w:rsidP="002E05F7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419" w:eastAsia="en-US"/>
        </w:rPr>
      </w:pPr>
      <w:r>
        <w:rPr>
          <w:rFonts w:ascii="Times New Roman" w:hAnsi="Times New Roman"/>
          <w:noProof/>
          <w:sz w:val="24"/>
          <w:szCs w:val="24"/>
          <w:lang w:val="es-ES_tradnl" w:eastAsia="zh-CN"/>
        </w:rPr>
        <w:t>La participación en este proceso de selección no garantiza ni representa un compromiso de contratación o asistencia financiera por parte de ID, de USAID/Paraguay o del Programa. La contratación será considerada efectiva recién con la firma del contrato</w:t>
      </w:r>
    </w:p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3CF65484" w14:textId="77777777" w:rsidR="00251BFD" w:rsidRDefault="00251BFD" w:rsidP="00251BFD">
      <w:pPr>
        <w:pStyle w:val="Ttulo1"/>
        <w:numPr>
          <w:ilvl w:val="0"/>
          <w:numId w:val="0"/>
        </w:numPr>
        <w:jc w:val="center"/>
        <w:rPr>
          <w:lang w:eastAsia="en-US"/>
        </w:rPr>
      </w:pPr>
      <w:bookmarkStart w:id="25" w:name="_Toc123135260"/>
      <w:bookmarkStart w:id="26" w:name="_Toc126317678"/>
      <w:r>
        <w:lastRenderedPageBreak/>
        <w:t xml:space="preserve">ANEXO - </w:t>
      </w:r>
      <w:r w:rsidRPr="00A047F4">
        <w:rPr>
          <w:lang w:eastAsia="en-US"/>
        </w:rPr>
        <w:t>MODELO DE CURRÍCULUM VITAE</w:t>
      </w:r>
      <w:bookmarkEnd w:id="25"/>
      <w:bookmarkEnd w:id="26"/>
    </w:p>
    <w:p w14:paraId="51151FB9" w14:textId="77777777" w:rsidR="00251BFD" w:rsidRPr="00A047F4" w:rsidRDefault="00251BFD" w:rsidP="00251BFD">
      <w:pPr>
        <w:rPr>
          <w:lang w:val="es-ES_tradnl" w:eastAsia="en-US"/>
        </w:rPr>
      </w:pPr>
    </w:p>
    <w:p w14:paraId="326ED8E5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6183971D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251BFD" w:rsidRPr="004C0693" w14:paraId="484FDA84" w14:textId="77777777" w:rsidTr="00420538">
        <w:tc>
          <w:tcPr>
            <w:tcW w:w="2689" w:type="dxa"/>
          </w:tcPr>
          <w:p w14:paraId="10493025" w14:textId="77777777" w:rsidR="00251BFD" w:rsidRPr="004C0693" w:rsidRDefault="00251BFD" w:rsidP="0042053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62C8B18A" w14:textId="77777777" w:rsidR="00251BFD" w:rsidRPr="004C0693" w:rsidRDefault="00251BFD" w:rsidP="00420538">
            <w:pPr>
              <w:jc w:val="both"/>
              <w:rPr>
                <w:lang w:val="es-ES_tradnl" w:eastAsia="en-US"/>
              </w:rPr>
            </w:pPr>
          </w:p>
        </w:tc>
      </w:tr>
      <w:tr w:rsidR="00251BFD" w:rsidRPr="004C0693" w14:paraId="47691B78" w14:textId="77777777" w:rsidTr="00420538">
        <w:tc>
          <w:tcPr>
            <w:tcW w:w="2689" w:type="dxa"/>
          </w:tcPr>
          <w:p w14:paraId="3A7EDC8F" w14:textId="77777777" w:rsidR="00251BFD" w:rsidRPr="004C0693" w:rsidRDefault="00251BFD" w:rsidP="00420538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proofErr w:type="spellStart"/>
            <w:r w:rsidRPr="004C0693">
              <w:rPr>
                <w:b/>
                <w:lang w:val="es-ES_tradnl" w:eastAsia="en-US"/>
              </w:rPr>
              <w:t>Nº</w:t>
            </w:r>
            <w:proofErr w:type="spellEnd"/>
            <w:r w:rsidRPr="004C0693">
              <w:rPr>
                <w:b/>
                <w:lang w:val="es-ES_tradnl" w:eastAsia="en-US"/>
              </w:rPr>
              <w:t>:</w:t>
            </w:r>
          </w:p>
        </w:tc>
        <w:tc>
          <w:tcPr>
            <w:tcW w:w="6383" w:type="dxa"/>
          </w:tcPr>
          <w:p w14:paraId="2FE0354A" w14:textId="77777777" w:rsidR="00251BFD" w:rsidRPr="004C0693" w:rsidRDefault="00251BFD" w:rsidP="00420538">
            <w:pPr>
              <w:jc w:val="both"/>
              <w:rPr>
                <w:lang w:val="es-ES_tradnl" w:eastAsia="en-US"/>
              </w:rPr>
            </w:pPr>
          </w:p>
        </w:tc>
      </w:tr>
      <w:tr w:rsidR="00251BFD" w:rsidRPr="004C0693" w14:paraId="3E05AFFE" w14:textId="77777777" w:rsidTr="00420538">
        <w:tc>
          <w:tcPr>
            <w:tcW w:w="2689" w:type="dxa"/>
          </w:tcPr>
          <w:p w14:paraId="264F9E4A" w14:textId="77777777" w:rsidR="00251BFD" w:rsidRPr="004C0693" w:rsidRDefault="00251BFD" w:rsidP="0042053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5778529A" w14:textId="77777777" w:rsidR="00251BFD" w:rsidRPr="004C0693" w:rsidRDefault="00251BFD" w:rsidP="00420538">
            <w:pPr>
              <w:jc w:val="both"/>
              <w:rPr>
                <w:lang w:val="es-ES_tradnl" w:eastAsia="en-US"/>
              </w:rPr>
            </w:pPr>
          </w:p>
        </w:tc>
      </w:tr>
      <w:tr w:rsidR="00251BFD" w:rsidRPr="004C0693" w14:paraId="13894584" w14:textId="77777777" w:rsidTr="00420538">
        <w:tc>
          <w:tcPr>
            <w:tcW w:w="2689" w:type="dxa"/>
          </w:tcPr>
          <w:p w14:paraId="7B3D7923" w14:textId="77777777" w:rsidR="00251BFD" w:rsidRPr="004C0693" w:rsidRDefault="00251BFD" w:rsidP="0042053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005D3A11" w14:textId="77777777" w:rsidR="00251BFD" w:rsidRPr="004C0693" w:rsidRDefault="00251BFD" w:rsidP="00420538">
            <w:pPr>
              <w:jc w:val="both"/>
              <w:rPr>
                <w:lang w:val="es-ES_tradnl" w:eastAsia="en-US"/>
              </w:rPr>
            </w:pPr>
          </w:p>
        </w:tc>
      </w:tr>
      <w:tr w:rsidR="00251BFD" w:rsidRPr="004C0693" w14:paraId="0C27BA38" w14:textId="77777777" w:rsidTr="00420538">
        <w:tc>
          <w:tcPr>
            <w:tcW w:w="2689" w:type="dxa"/>
          </w:tcPr>
          <w:p w14:paraId="143C9A4C" w14:textId="77777777" w:rsidR="00251BFD" w:rsidRPr="004C0693" w:rsidRDefault="00251BFD" w:rsidP="0042053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73F80012" w14:textId="77777777" w:rsidR="00251BFD" w:rsidRPr="004C0693" w:rsidRDefault="00251BFD" w:rsidP="00420538">
            <w:pPr>
              <w:jc w:val="both"/>
              <w:rPr>
                <w:lang w:val="es-ES_tradnl" w:eastAsia="en-US"/>
              </w:rPr>
            </w:pPr>
          </w:p>
        </w:tc>
      </w:tr>
    </w:tbl>
    <w:p w14:paraId="6B1FAFD0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p w14:paraId="39A8A49E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15C0042A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251BFD" w:rsidRPr="004C0693" w14:paraId="74453E49" w14:textId="77777777" w:rsidTr="0042053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6CAB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9272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ED58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0FD9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F196" w14:textId="77777777" w:rsidR="00251BFD" w:rsidRPr="004C0693" w:rsidRDefault="00251BFD" w:rsidP="00420538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4DE20E23" w14:textId="77777777" w:rsidR="00251BFD" w:rsidRPr="004C0693" w:rsidRDefault="00251BFD" w:rsidP="0042053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251BFD" w:rsidRPr="004C0693" w14:paraId="0B33948D" w14:textId="77777777" w:rsidTr="00420538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741A" w14:textId="77777777" w:rsidR="00251BFD" w:rsidRPr="004C0693" w:rsidRDefault="00251BFD" w:rsidP="0042053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CD68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DEF4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1E1E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38D1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</w:tr>
      <w:tr w:rsidR="00251BFD" w:rsidRPr="004C0693" w14:paraId="75E928DA" w14:textId="77777777" w:rsidTr="0042053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6AAE8" w14:textId="77777777" w:rsidR="00251BFD" w:rsidRPr="004C0693" w:rsidRDefault="00251BFD" w:rsidP="0042053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75D46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1BD8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305F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6C93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</w:tr>
      <w:tr w:rsidR="00251BFD" w:rsidRPr="004C0693" w14:paraId="3CC0729C" w14:textId="77777777" w:rsidTr="0042053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13127" w14:textId="77777777" w:rsidR="00251BFD" w:rsidRPr="004C0693" w:rsidRDefault="00251BFD" w:rsidP="0042053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65AE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AD1C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F067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621B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</w:tr>
      <w:tr w:rsidR="00251BFD" w:rsidRPr="004C0693" w14:paraId="7379C495" w14:textId="77777777" w:rsidTr="0042053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9AB7B" w14:textId="77777777" w:rsidR="00251BFD" w:rsidRPr="004C0693" w:rsidRDefault="00251BFD" w:rsidP="0042053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5B3C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E690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ED05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8FF7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</w:tr>
    </w:tbl>
    <w:p w14:paraId="21776E69" w14:textId="77777777" w:rsidR="00251BFD" w:rsidRPr="004C0693" w:rsidRDefault="00251BFD" w:rsidP="00251BFD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 xml:space="preserve">(Observación: agregar filas adicionales </w:t>
      </w:r>
      <w:proofErr w:type="gramStart"/>
      <w:r w:rsidRPr="004C0693">
        <w:rPr>
          <w:i/>
          <w:lang w:val="es-ES_tradnl" w:eastAsia="en-US"/>
        </w:rPr>
        <w:t>en caso que</w:t>
      </w:r>
      <w:proofErr w:type="gramEnd"/>
      <w:r w:rsidRPr="004C0693">
        <w:rPr>
          <w:i/>
          <w:lang w:val="es-ES_tradnl" w:eastAsia="en-US"/>
        </w:rPr>
        <w:t xml:space="preserve"> sea necesario)</w:t>
      </w:r>
    </w:p>
    <w:p w14:paraId="7DD3635E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p w14:paraId="31981A51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333650FF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251BFD" w:rsidRPr="004C0693" w14:paraId="281FE77D" w14:textId="77777777" w:rsidTr="00420538">
        <w:tc>
          <w:tcPr>
            <w:tcW w:w="3186" w:type="dxa"/>
            <w:vAlign w:val="center"/>
          </w:tcPr>
          <w:p w14:paraId="45CE099F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0C540171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0DC7F604" w14:textId="77777777" w:rsidR="00251BFD" w:rsidRPr="004C0693" w:rsidRDefault="00251BFD" w:rsidP="00420538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4B35A024" w14:textId="77777777" w:rsidR="00251BFD" w:rsidRPr="004C0693" w:rsidRDefault="00251BFD" w:rsidP="00420538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634D50C1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251BFD" w:rsidRPr="004C0693" w14:paraId="10CD216C" w14:textId="77777777" w:rsidTr="00420538">
        <w:tc>
          <w:tcPr>
            <w:tcW w:w="3186" w:type="dxa"/>
          </w:tcPr>
          <w:p w14:paraId="6B00650C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093177DF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49D058E3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58EEE31E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5F8BC9E4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</w:tr>
      <w:tr w:rsidR="00251BFD" w:rsidRPr="004C0693" w14:paraId="1DB23314" w14:textId="77777777" w:rsidTr="00420538">
        <w:tc>
          <w:tcPr>
            <w:tcW w:w="3186" w:type="dxa"/>
          </w:tcPr>
          <w:p w14:paraId="2887EDCC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01BA827B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6B2C5437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1EA7B048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22226CBC" w14:textId="77777777" w:rsidR="00251BFD" w:rsidRPr="004C0693" w:rsidRDefault="00251BFD" w:rsidP="00420538">
            <w:pPr>
              <w:rPr>
                <w:b/>
                <w:lang w:val="es-ES_tradnl" w:eastAsia="en-US"/>
              </w:rPr>
            </w:pPr>
          </w:p>
        </w:tc>
      </w:tr>
    </w:tbl>
    <w:p w14:paraId="585E4461" w14:textId="77777777" w:rsidR="00251BFD" w:rsidRPr="004C0693" w:rsidRDefault="00251BFD" w:rsidP="00251BFD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 xml:space="preserve">(Observación: agregar filas adicionales </w:t>
      </w:r>
      <w:proofErr w:type="gramStart"/>
      <w:r w:rsidRPr="004C0693">
        <w:rPr>
          <w:i/>
          <w:lang w:val="es-ES_tradnl" w:eastAsia="en-US"/>
        </w:rPr>
        <w:t>en caso que</w:t>
      </w:r>
      <w:proofErr w:type="gramEnd"/>
      <w:r w:rsidRPr="004C0693">
        <w:rPr>
          <w:i/>
          <w:lang w:val="es-ES_tradnl" w:eastAsia="en-US"/>
        </w:rPr>
        <w:t xml:space="preserve"> sea necesario)</w:t>
      </w:r>
    </w:p>
    <w:p w14:paraId="33722D55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p w14:paraId="3E41E587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4. EXPERIENCIA PROFESIONAL</w:t>
      </w:r>
      <w:r w:rsidRPr="004C0693">
        <w:rPr>
          <w:b/>
          <w:lang w:val="es-ES_tradnl" w:eastAsia="en-US"/>
        </w:rPr>
        <w:t xml:space="preserve"> GENERAL</w:t>
      </w:r>
    </w:p>
    <w:p w14:paraId="010F491C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251BFD" w:rsidRPr="004C0693" w14:paraId="3A9AB0FB" w14:textId="77777777" w:rsidTr="00420538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45B36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0E9F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AD33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434A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257C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251BFD" w:rsidRPr="004C0693" w14:paraId="6D61334D" w14:textId="77777777" w:rsidTr="00420538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6A18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148E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C67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378" w14:textId="77777777" w:rsidR="00251BFD" w:rsidRPr="004C0693" w:rsidRDefault="00251BFD" w:rsidP="0042053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97FB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251BFD" w:rsidRPr="004C0693" w14:paraId="32DB2B81" w14:textId="77777777" w:rsidTr="0042053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F6E0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CA6A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1296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C24F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24EB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D20CF81" w14:textId="77777777" w:rsidR="00251BFD" w:rsidRPr="004C0693" w:rsidRDefault="00251BFD" w:rsidP="00251BFD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 xml:space="preserve">(Observación: agregar filas adicionales </w:t>
      </w:r>
      <w:proofErr w:type="gramStart"/>
      <w:r w:rsidRPr="004C0693">
        <w:rPr>
          <w:i/>
          <w:lang w:val="es-ES_tradnl" w:eastAsia="en-US"/>
        </w:rPr>
        <w:t>en caso que</w:t>
      </w:r>
      <w:proofErr w:type="gramEnd"/>
      <w:r w:rsidRPr="004C0693">
        <w:rPr>
          <w:i/>
          <w:lang w:val="es-ES_tradnl" w:eastAsia="en-US"/>
        </w:rPr>
        <w:t xml:space="preserve"> sea necesario</w:t>
      </w:r>
    </w:p>
    <w:p w14:paraId="0EC540F6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p w14:paraId="4059E094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530964FB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251BFD" w:rsidRPr="004C0693" w14:paraId="6F9CD0F9" w14:textId="77777777" w:rsidTr="00420538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DB82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DA67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6289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CF54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8DC7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251BFD" w:rsidRPr="004C0693" w14:paraId="641A4696" w14:textId="77777777" w:rsidTr="00420538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DDCF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4A0F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DEAB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08F5" w14:textId="77777777" w:rsidR="00251BFD" w:rsidRPr="004C0693" w:rsidRDefault="00251BFD" w:rsidP="0042053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79BE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251BFD" w:rsidRPr="004C0693" w14:paraId="007E4419" w14:textId="77777777" w:rsidTr="0042053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DD27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1A40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F779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97EE" w14:textId="77777777" w:rsidR="00251BFD" w:rsidRPr="004C0693" w:rsidRDefault="00251BFD" w:rsidP="0042053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370F" w14:textId="77777777" w:rsidR="00251BFD" w:rsidRPr="004C0693" w:rsidRDefault="00251BFD" w:rsidP="0042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7071A20" w14:textId="77777777" w:rsidR="00251BFD" w:rsidRPr="004C0693" w:rsidRDefault="00251BFD" w:rsidP="00251BFD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 xml:space="preserve">(Observación: agregar filas adicionales </w:t>
      </w:r>
      <w:proofErr w:type="gramStart"/>
      <w:r w:rsidRPr="004C0693">
        <w:rPr>
          <w:i/>
          <w:lang w:val="es-ES_tradnl" w:eastAsia="en-US"/>
        </w:rPr>
        <w:t>en caso que</w:t>
      </w:r>
      <w:proofErr w:type="gramEnd"/>
      <w:r w:rsidRPr="004C0693">
        <w:rPr>
          <w:i/>
          <w:lang w:val="es-ES_tradnl" w:eastAsia="en-US"/>
        </w:rPr>
        <w:t xml:space="preserve"> sea necesario)</w:t>
      </w:r>
    </w:p>
    <w:p w14:paraId="3681E317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</w:p>
    <w:p w14:paraId="2FF1C7CE" w14:textId="77777777" w:rsidR="00251BFD" w:rsidRDefault="00251BFD" w:rsidP="00251BFD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6. PUBLICACIONES</w:t>
      </w:r>
    </w:p>
    <w:p w14:paraId="698AEEEB" w14:textId="77777777" w:rsidR="00251BFD" w:rsidRDefault="00251BFD" w:rsidP="00251BFD">
      <w:pPr>
        <w:jc w:val="both"/>
        <w:rPr>
          <w:b/>
          <w:lang w:val="es-ES_tradnl" w:eastAsia="en-U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3057"/>
      </w:tblGrid>
      <w:tr w:rsidR="00251BFD" w14:paraId="3C03C1E6" w14:textId="77777777" w:rsidTr="00420538">
        <w:tc>
          <w:tcPr>
            <w:tcW w:w="1502" w:type="dxa"/>
          </w:tcPr>
          <w:p w14:paraId="11FC9959" w14:textId="77777777" w:rsidR="00251BFD" w:rsidRDefault="00251BFD" w:rsidP="00420538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Tipo de publicación</w:t>
            </w:r>
          </w:p>
        </w:tc>
        <w:tc>
          <w:tcPr>
            <w:tcW w:w="1502" w:type="dxa"/>
          </w:tcPr>
          <w:p w14:paraId="229394FF" w14:textId="77777777" w:rsidR="00251BFD" w:rsidRDefault="00251BFD" w:rsidP="00420538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Título</w:t>
            </w:r>
          </w:p>
        </w:tc>
        <w:tc>
          <w:tcPr>
            <w:tcW w:w="1503" w:type="dxa"/>
          </w:tcPr>
          <w:p w14:paraId="12C7ADD1" w14:textId="77777777" w:rsidR="00251BFD" w:rsidRDefault="00251BFD" w:rsidP="00420538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1163E0BA" w14:textId="77777777" w:rsidR="00251BFD" w:rsidRDefault="00251BFD" w:rsidP="00420538">
            <w:pPr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FB10315" w14:textId="77777777" w:rsidR="00251BFD" w:rsidRDefault="00251BFD" w:rsidP="00420538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Año de publicación</w:t>
            </w:r>
          </w:p>
        </w:tc>
        <w:tc>
          <w:tcPr>
            <w:tcW w:w="3057" w:type="dxa"/>
          </w:tcPr>
          <w:p w14:paraId="04D0095C" w14:textId="77777777" w:rsidR="00251BFD" w:rsidRDefault="00251BFD" w:rsidP="00420538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Otra información relevante</w:t>
            </w:r>
          </w:p>
        </w:tc>
      </w:tr>
      <w:tr w:rsidR="00251BFD" w14:paraId="1D8627E9" w14:textId="77777777" w:rsidTr="00420538">
        <w:tc>
          <w:tcPr>
            <w:tcW w:w="1502" w:type="dxa"/>
          </w:tcPr>
          <w:p w14:paraId="77326639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63889875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0A4DB52C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22C0557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4DD5C8D3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251BFD" w14:paraId="6ACEE3D7" w14:textId="77777777" w:rsidTr="00420538">
        <w:tc>
          <w:tcPr>
            <w:tcW w:w="1502" w:type="dxa"/>
          </w:tcPr>
          <w:p w14:paraId="3EB5E6A4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635E08FA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98B5223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0DAD118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45947164" w14:textId="77777777" w:rsidR="00251BFD" w:rsidRDefault="00251BFD" w:rsidP="00420538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1E079922" w14:textId="77777777" w:rsidR="00251BFD" w:rsidRDefault="00251BFD" w:rsidP="00251BFD">
      <w:pPr>
        <w:jc w:val="both"/>
        <w:rPr>
          <w:b/>
          <w:lang w:val="es-ES_tradnl" w:eastAsia="en-US"/>
        </w:rPr>
      </w:pPr>
    </w:p>
    <w:p w14:paraId="248A61BA" w14:textId="77777777" w:rsidR="00251BFD" w:rsidRPr="004C0693" w:rsidRDefault="00251BFD" w:rsidP="00251BFD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 xml:space="preserve">7. </w:t>
      </w:r>
      <w:r w:rsidRPr="004C0693">
        <w:rPr>
          <w:b/>
          <w:lang w:val="es-ES_tradnl" w:eastAsia="en-US"/>
        </w:rPr>
        <w:t xml:space="preserve">OTROS REQUISITOS Y/O COMPETENCIAS </w:t>
      </w:r>
    </w:p>
    <w:p w14:paraId="6BD3F522" w14:textId="77777777" w:rsidR="00251BFD" w:rsidRPr="004C0693" w:rsidRDefault="00251BFD" w:rsidP="00251B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251BFD" w:rsidRPr="004C0693" w14:paraId="564FA013" w14:textId="77777777" w:rsidTr="00420538">
        <w:tc>
          <w:tcPr>
            <w:tcW w:w="2689" w:type="dxa"/>
          </w:tcPr>
          <w:p w14:paraId="3D700E04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0ED68241" w14:textId="77777777" w:rsidR="00251BFD" w:rsidRPr="004C0693" w:rsidRDefault="00251BFD" w:rsidP="0042053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251BFD" w:rsidRPr="004C0693" w14:paraId="76887D3D" w14:textId="77777777" w:rsidTr="00420538">
        <w:trPr>
          <w:trHeight w:val="772"/>
        </w:trPr>
        <w:tc>
          <w:tcPr>
            <w:tcW w:w="2689" w:type="dxa"/>
            <w:vAlign w:val="center"/>
          </w:tcPr>
          <w:p w14:paraId="47BCD60A" w14:textId="77777777" w:rsidR="00251BFD" w:rsidRPr="00FD5F5E" w:rsidRDefault="00251BFD" w:rsidP="00420538">
            <w:pPr>
              <w:rPr>
                <w:lang w:val="es-ES_tradnl" w:eastAsia="en-US"/>
              </w:rPr>
            </w:pPr>
            <w:r w:rsidRPr="00FD5F5E">
              <w:rPr>
                <w:lang w:val="es-ES_tradnl" w:eastAsia="en-US"/>
              </w:rPr>
              <w:t xml:space="preserve">- Conocimiento en formulación, ejecución, monitoreo y evaluación de proyectos de asistencia técnica en </w:t>
            </w:r>
            <w:r w:rsidRPr="00FD5F5E">
              <w:t>materias relacionadas con el Estado de Derecho, Derechos Humanos, Ética y/o Integridad</w:t>
            </w:r>
          </w:p>
        </w:tc>
        <w:tc>
          <w:tcPr>
            <w:tcW w:w="6383" w:type="dxa"/>
            <w:vAlign w:val="center"/>
          </w:tcPr>
          <w:p w14:paraId="326C0F02" w14:textId="77777777" w:rsidR="00251BFD" w:rsidRPr="00FD5F5E" w:rsidRDefault="00251BFD" w:rsidP="00420538">
            <w:pPr>
              <w:rPr>
                <w:i/>
                <w:lang w:val="es-ES_tradnl" w:eastAsia="en-US"/>
              </w:rPr>
            </w:pPr>
            <w:r w:rsidRPr="00FD5F5E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251BFD" w:rsidRPr="004C0693" w14:paraId="5EA616DC" w14:textId="77777777" w:rsidTr="00420538">
        <w:tc>
          <w:tcPr>
            <w:tcW w:w="2689" w:type="dxa"/>
            <w:vAlign w:val="center"/>
          </w:tcPr>
          <w:p w14:paraId="6D39923B" w14:textId="77777777" w:rsidR="00251BFD" w:rsidRPr="004C0693" w:rsidRDefault="00251BFD" w:rsidP="0042053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54ABD20D" w14:textId="77777777" w:rsidR="00251BFD" w:rsidRPr="004C0693" w:rsidRDefault="00251BFD" w:rsidP="0042053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251BFD" w:rsidRPr="004C0693" w14:paraId="56ED6D39" w14:textId="77777777" w:rsidTr="00420538">
        <w:tc>
          <w:tcPr>
            <w:tcW w:w="2689" w:type="dxa"/>
            <w:vAlign w:val="center"/>
          </w:tcPr>
          <w:p w14:paraId="24C7E378" w14:textId="77777777" w:rsidR="00251BFD" w:rsidRPr="000301DB" w:rsidRDefault="00251BFD" w:rsidP="0042053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Conocimiento </w:t>
            </w:r>
            <w:r>
              <w:rPr>
                <w:lang w:val="es-ES_tradnl" w:eastAsia="en-US"/>
              </w:rPr>
              <w:t>y manejo del idioma inglés</w:t>
            </w:r>
          </w:p>
        </w:tc>
        <w:tc>
          <w:tcPr>
            <w:tcW w:w="6383" w:type="dxa"/>
            <w:vAlign w:val="center"/>
          </w:tcPr>
          <w:p w14:paraId="236E3B80" w14:textId="77777777" w:rsidR="00251BFD" w:rsidRPr="004C0693" w:rsidRDefault="00251BFD" w:rsidP="0042053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251BFD" w:rsidRPr="004C0693" w14:paraId="41833D13" w14:textId="77777777" w:rsidTr="00420538">
        <w:trPr>
          <w:trHeight w:val="792"/>
        </w:trPr>
        <w:tc>
          <w:tcPr>
            <w:tcW w:w="2689" w:type="dxa"/>
            <w:vAlign w:val="center"/>
          </w:tcPr>
          <w:p w14:paraId="6D8407BC" w14:textId="77777777" w:rsidR="00251BFD" w:rsidRPr="004C0693" w:rsidRDefault="00251BFD" w:rsidP="0042053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7D29A3F1" w14:textId="77777777" w:rsidR="00251BFD" w:rsidRPr="004C0693" w:rsidRDefault="00251BFD" w:rsidP="0042053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62CAEABA" w14:textId="77777777" w:rsidR="00251BFD" w:rsidRPr="004C0693" w:rsidRDefault="00251BFD" w:rsidP="00251BFD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 xml:space="preserve">(Observación: agregar filas adicionales </w:t>
      </w:r>
      <w:proofErr w:type="gramStart"/>
      <w:r w:rsidRPr="004C0693">
        <w:rPr>
          <w:i/>
          <w:lang w:val="es-ES_tradnl" w:eastAsia="en-US"/>
        </w:rPr>
        <w:t>en caso que</w:t>
      </w:r>
      <w:proofErr w:type="gramEnd"/>
      <w:r w:rsidRPr="004C0693">
        <w:rPr>
          <w:i/>
          <w:lang w:val="es-ES_tradnl" w:eastAsia="en-US"/>
        </w:rPr>
        <w:t xml:space="preserve"> sea necesario)</w:t>
      </w:r>
    </w:p>
    <w:p w14:paraId="1D9BBFD5" w14:textId="77777777" w:rsidR="00251BFD" w:rsidRPr="004C0693" w:rsidRDefault="00251BFD" w:rsidP="00251BFD">
      <w:pPr>
        <w:rPr>
          <w:lang w:val="es-ES_tradnl" w:eastAsia="en-US"/>
        </w:rPr>
      </w:pPr>
    </w:p>
    <w:p w14:paraId="7B1B152F" w14:textId="77777777" w:rsidR="00251BFD" w:rsidRPr="004C0693" w:rsidRDefault="00251BFD" w:rsidP="00251BFD">
      <w:pPr>
        <w:rPr>
          <w:i/>
          <w:lang w:val="es-ES_tradnl" w:eastAsia="en-US"/>
        </w:rPr>
      </w:pPr>
    </w:p>
    <w:p w14:paraId="59089EDD" w14:textId="77777777" w:rsidR="00251BFD" w:rsidRPr="004C0693" w:rsidRDefault="00251BFD" w:rsidP="00251BFD">
      <w:pPr>
        <w:spacing w:after="120" w:line="360" w:lineRule="auto"/>
        <w:jc w:val="both"/>
      </w:pPr>
    </w:p>
    <w:p w14:paraId="59655E90" w14:textId="77777777" w:rsidR="00716F47" w:rsidRPr="00251BFD" w:rsidRDefault="00716F47" w:rsidP="004F2AC2">
      <w:pPr>
        <w:spacing w:after="120" w:line="360" w:lineRule="auto"/>
        <w:jc w:val="both"/>
      </w:pPr>
    </w:p>
    <w:sectPr w:rsidR="00716F47" w:rsidRPr="00251BFD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17FD" w14:textId="77777777" w:rsidR="00C63707" w:rsidRDefault="00C63707" w:rsidP="004E39E2">
      <w:r>
        <w:separator/>
      </w:r>
    </w:p>
  </w:endnote>
  <w:endnote w:type="continuationSeparator" w:id="0">
    <w:p w14:paraId="68DAAE1A" w14:textId="77777777" w:rsidR="00C63707" w:rsidRDefault="00C6370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E0B" w14:textId="77777777" w:rsidR="00C63707" w:rsidRDefault="00C63707" w:rsidP="004E39E2">
      <w:r>
        <w:separator/>
      </w:r>
    </w:p>
  </w:footnote>
  <w:footnote w:type="continuationSeparator" w:id="0">
    <w:p w14:paraId="5955DAB7" w14:textId="77777777" w:rsidR="00C63707" w:rsidRDefault="00C6370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012-2023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 Jurídico Académico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DE3"/>
    <w:multiLevelType w:val="hybridMultilevel"/>
    <w:tmpl w:val="C4B4A5EC"/>
    <w:lvl w:ilvl="0" w:tplc="428E8E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D0357"/>
    <w:multiLevelType w:val="multilevel"/>
    <w:tmpl w:val="F34C59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03080923">
    <w:abstractNumId w:val="5"/>
  </w:num>
  <w:num w:numId="2" w16cid:durableId="1646930845">
    <w:abstractNumId w:val="10"/>
  </w:num>
  <w:num w:numId="3" w16cid:durableId="1012488391">
    <w:abstractNumId w:val="2"/>
  </w:num>
  <w:num w:numId="4" w16cid:durableId="517161422">
    <w:abstractNumId w:val="4"/>
  </w:num>
  <w:num w:numId="5" w16cid:durableId="1245144714">
    <w:abstractNumId w:val="8"/>
  </w:num>
  <w:num w:numId="6" w16cid:durableId="521628512">
    <w:abstractNumId w:val="9"/>
  </w:num>
  <w:num w:numId="7" w16cid:durableId="958028485">
    <w:abstractNumId w:val="3"/>
  </w:num>
  <w:num w:numId="8" w16cid:durableId="540752005">
    <w:abstractNumId w:val="1"/>
  </w:num>
  <w:num w:numId="9" w16cid:durableId="322969835">
    <w:abstractNumId w:val="7"/>
  </w:num>
  <w:num w:numId="10" w16cid:durableId="79798938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BF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9AB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545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4130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17AC2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702B3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63707"/>
    <w:rsid w:val="00C7597C"/>
    <w:rsid w:val="00C8044C"/>
    <w:rsid w:val="00C951D9"/>
    <w:rsid w:val="00C9756E"/>
    <w:rsid w:val="00CA7F4C"/>
    <w:rsid w:val="00CB5868"/>
    <w:rsid w:val="00CC3F02"/>
    <w:rsid w:val="00CD3956"/>
    <w:rsid w:val="00CD59D2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table" w:styleId="Tablaconcuadrcula">
    <w:name w:val="Table Grid"/>
    <w:basedOn w:val="Tablanormal"/>
    <w:uiPriority w:val="39"/>
    <w:rsid w:val="0025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6E754-9155-4EFC-B956-98EDD4E5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2</cp:revision>
  <dcterms:created xsi:type="dcterms:W3CDTF">2023-02-03T14:56:00Z</dcterms:created>
  <dcterms:modified xsi:type="dcterms:W3CDTF">2023-02-03T14:56:00Z</dcterms:modified>
</cp:coreProperties>
</file>